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43" w:rsidRDefault="00151243" w:rsidP="00151243">
      <w:pPr>
        <w:shd w:val="clear" w:color="auto" w:fill="FFFFFF"/>
        <w:spacing w:before="100" w:beforeAutospacing="1" w:after="150" w:line="330" w:lineRule="atLeast"/>
        <w:jc w:val="center"/>
        <w:rPr>
          <w:b/>
          <w:bCs/>
          <w:color w:val="000000"/>
          <w:sz w:val="28"/>
          <w:szCs w:val="28"/>
        </w:rPr>
      </w:pPr>
    </w:p>
    <w:p w:rsidR="00151243" w:rsidRPr="00A527E2" w:rsidRDefault="00151243" w:rsidP="00151243">
      <w:pPr>
        <w:pStyle w:val="a4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527E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A527E2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A527E2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A527E2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A527E2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151243" w:rsidRPr="00A527E2" w:rsidRDefault="00151243" w:rsidP="00151243">
      <w:pPr>
        <w:pStyle w:val="a4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151243" w:rsidRPr="00A527E2" w:rsidRDefault="00151243" w:rsidP="00151243">
      <w:pPr>
        <w:pStyle w:val="a4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 w:rsidRPr="00A527E2">
        <w:rPr>
          <w:rFonts w:ascii="Times New Roman" w:hAnsi="Times New Roman"/>
          <w:sz w:val="24"/>
          <w:szCs w:val="24"/>
        </w:rPr>
        <w:t xml:space="preserve"> ул. Гагарина, 81, с. </w:t>
      </w:r>
      <w:proofErr w:type="spellStart"/>
      <w:proofErr w:type="gramStart"/>
      <w:r w:rsidRPr="00A527E2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A527E2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A527E2">
        <w:rPr>
          <w:rFonts w:ascii="Times New Roman" w:hAnsi="Times New Roman"/>
          <w:sz w:val="24"/>
          <w:szCs w:val="24"/>
        </w:rPr>
        <w:t xml:space="preserve"> район, Республика Крым , 297544</w:t>
      </w:r>
    </w:p>
    <w:p w:rsidR="00151243" w:rsidRPr="0063087E" w:rsidRDefault="00151243" w:rsidP="00151243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A527E2">
        <w:rPr>
          <w:rFonts w:ascii="Times New Roman" w:hAnsi="Times New Roman"/>
          <w:sz w:val="24"/>
          <w:szCs w:val="24"/>
        </w:rPr>
        <w:tab/>
      </w:r>
      <w:r w:rsidRPr="00A527E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A527E2">
          <w:rPr>
            <w:rStyle w:val="a3"/>
            <w:color w:val="auto"/>
            <w:sz w:val="24"/>
            <w:szCs w:val="24"/>
            <w:lang w:val="en-US"/>
          </w:rPr>
          <w:t>skvortsovskaya74@mail.ru</w:t>
        </w:r>
      </w:hyperlink>
      <w:r w:rsidRPr="00A527E2">
        <w:rPr>
          <w:sz w:val="24"/>
          <w:szCs w:val="24"/>
          <w:lang w:val="en-US"/>
        </w:rPr>
        <w:tab/>
      </w:r>
    </w:p>
    <w:p w:rsidR="00151243" w:rsidRPr="0063087E" w:rsidRDefault="00151243" w:rsidP="00151243">
      <w:pPr>
        <w:pStyle w:val="a4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1243" w:rsidRPr="00151243" w:rsidRDefault="00151243" w:rsidP="00151243">
      <w:pPr>
        <w:shd w:val="clear" w:color="auto" w:fill="FFFFFF"/>
        <w:spacing w:before="100" w:beforeAutospacing="1" w:after="150" w:line="330" w:lineRule="atLeast"/>
        <w:jc w:val="center"/>
        <w:rPr>
          <w:b/>
          <w:bCs/>
          <w:color w:val="000000"/>
          <w:sz w:val="28"/>
          <w:szCs w:val="28"/>
        </w:rPr>
      </w:pPr>
      <w:r w:rsidRPr="00CF5260">
        <w:rPr>
          <w:b/>
          <w:bCs/>
          <w:color w:val="000000"/>
          <w:sz w:val="28"/>
          <w:szCs w:val="28"/>
        </w:rPr>
        <w:t>Справка</w:t>
      </w:r>
    </w:p>
    <w:p w:rsidR="00151243" w:rsidRPr="00151243" w:rsidRDefault="00DF26C4" w:rsidP="00151243">
      <w:pPr>
        <w:shd w:val="clear" w:color="auto" w:fill="FFFFFF"/>
        <w:spacing w:before="100" w:beforeAutospacing="1" w:after="150" w:line="330" w:lineRule="atLeast"/>
        <w:rPr>
          <w:bCs/>
          <w:color w:val="000000"/>
        </w:rPr>
      </w:pPr>
      <w:r>
        <w:rPr>
          <w:bCs/>
          <w:color w:val="000000"/>
        </w:rPr>
        <w:t>.09.2021</w:t>
      </w:r>
      <w:r w:rsidR="00151243" w:rsidRPr="00151243">
        <w:rPr>
          <w:bCs/>
          <w:color w:val="000000"/>
        </w:rPr>
        <w:t xml:space="preserve">                                               </w:t>
      </w:r>
      <w:r w:rsidR="00151243" w:rsidRPr="00917103">
        <w:rPr>
          <w:bCs/>
          <w:color w:val="000000"/>
        </w:rPr>
        <w:t>с</w:t>
      </w:r>
      <w:r w:rsidR="00151243" w:rsidRPr="00151243">
        <w:rPr>
          <w:bCs/>
          <w:color w:val="000000"/>
        </w:rPr>
        <w:t xml:space="preserve">. </w:t>
      </w:r>
      <w:proofErr w:type="spellStart"/>
      <w:r w:rsidR="00151243" w:rsidRPr="00917103">
        <w:rPr>
          <w:bCs/>
          <w:color w:val="000000"/>
        </w:rPr>
        <w:t>Скворцово</w:t>
      </w:r>
      <w:proofErr w:type="spellEnd"/>
      <w:r w:rsidR="00151243" w:rsidRPr="00151243">
        <w:rPr>
          <w:bCs/>
          <w:color w:val="000000"/>
        </w:rPr>
        <w:t xml:space="preserve">                                        №</w:t>
      </w:r>
    </w:p>
    <w:p w:rsidR="00151243" w:rsidRDefault="00151243" w:rsidP="00151243">
      <w:pPr>
        <w:shd w:val="clear" w:color="auto" w:fill="FFFFFF"/>
        <w:jc w:val="center"/>
        <w:rPr>
          <w:b/>
          <w:bCs/>
          <w:i/>
          <w:color w:val="000000"/>
        </w:rPr>
      </w:pPr>
      <w:r w:rsidRPr="00917103">
        <w:rPr>
          <w:b/>
          <w:bCs/>
          <w:i/>
          <w:color w:val="000000"/>
        </w:rPr>
        <w:t>О</w:t>
      </w:r>
      <w:r>
        <w:rPr>
          <w:b/>
          <w:bCs/>
          <w:i/>
          <w:color w:val="000000"/>
        </w:rPr>
        <w:t>б итогах проведения предметной недели по английскому языку</w:t>
      </w:r>
      <w:r w:rsidRPr="00917103">
        <w:rPr>
          <w:b/>
          <w:bCs/>
          <w:i/>
          <w:color w:val="000000"/>
        </w:rPr>
        <w:t xml:space="preserve"> </w:t>
      </w:r>
    </w:p>
    <w:p w:rsidR="00151243" w:rsidRPr="001C10AD" w:rsidRDefault="00151243" w:rsidP="00151243">
      <w:pPr>
        <w:shd w:val="clear" w:color="auto" w:fill="FFFFFF"/>
        <w:rPr>
          <w:color w:val="000000"/>
        </w:rPr>
      </w:pPr>
      <w:r>
        <w:rPr>
          <w:b/>
          <w:bCs/>
          <w:i/>
          <w:color w:val="000000"/>
        </w:rPr>
        <w:t xml:space="preserve">   </w:t>
      </w:r>
      <w:r>
        <w:rPr>
          <w:color w:val="000000"/>
        </w:rPr>
        <w:t xml:space="preserve">  </w:t>
      </w:r>
      <w:r w:rsidRPr="001C10AD">
        <w:rPr>
          <w:color w:val="000000"/>
        </w:rPr>
        <w:t xml:space="preserve">Согласно плану </w:t>
      </w:r>
      <w:proofErr w:type="spellStart"/>
      <w:r w:rsidR="00DF26C4">
        <w:rPr>
          <w:color w:val="000000"/>
        </w:rPr>
        <w:t>внутришкольного</w:t>
      </w:r>
      <w:proofErr w:type="spellEnd"/>
      <w:r w:rsidR="00DF26C4">
        <w:rPr>
          <w:color w:val="000000"/>
        </w:rPr>
        <w:t xml:space="preserve">   контроля, с 20.09. по 24.09.2021</w:t>
      </w:r>
      <w:r w:rsidR="00B42CA0">
        <w:rPr>
          <w:color w:val="000000"/>
        </w:rPr>
        <w:t xml:space="preserve"> года</w:t>
      </w:r>
      <w:r w:rsidRPr="001C10AD">
        <w:rPr>
          <w:color w:val="000000"/>
        </w:rPr>
        <w:t xml:space="preserve"> была организована и проведена предметная неделя </w:t>
      </w:r>
      <w:proofErr w:type="gramStart"/>
      <w:r w:rsidRPr="001C10AD">
        <w:rPr>
          <w:color w:val="000000"/>
        </w:rPr>
        <w:t>п</w:t>
      </w:r>
      <w:r w:rsidR="00B42CA0">
        <w:rPr>
          <w:color w:val="000000"/>
        </w:rPr>
        <w:t>о</w:t>
      </w:r>
      <w:r w:rsidRPr="001C10AD">
        <w:rPr>
          <w:color w:val="000000"/>
        </w:rPr>
        <w:t xml:space="preserve"> </w:t>
      </w:r>
      <w:r w:rsidR="00B42CA0">
        <w:rPr>
          <w:color w:val="000000"/>
        </w:rPr>
        <w:t>иностранному</w:t>
      </w:r>
      <w:proofErr w:type="gramEnd"/>
      <w:r w:rsidR="00B42CA0">
        <w:rPr>
          <w:color w:val="000000"/>
        </w:rPr>
        <w:t xml:space="preserve"> (</w:t>
      </w:r>
      <w:r w:rsidRPr="001C10AD">
        <w:rPr>
          <w:color w:val="000000"/>
        </w:rPr>
        <w:t>английскому</w:t>
      </w:r>
      <w:r w:rsidR="00B42CA0">
        <w:rPr>
          <w:color w:val="000000"/>
        </w:rPr>
        <w:t>)</w:t>
      </w:r>
      <w:r w:rsidRPr="001C10AD">
        <w:rPr>
          <w:color w:val="000000"/>
        </w:rPr>
        <w:t xml:space="preserve"> языку</w:t>
      </w:r>
      <w:r w:rsidR="00B42CA0">
        <w:rPr>
          <w:color w:val="000000"/>
        </w:rPr>
        <w:t>.</w:t>
      </w:r>
    </w:p>
    <w:p w:rsidR="00151243" w:rsidRPr="001C10AD" w:rsidRDefault="00151243" w:rsidP="0015124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C10AD">
        <w:rPr>
          <w:b/>
          <w:bCs/>
          <w:color w:val="000000"/>
        </w:rPr>
        <w:t>Цели предметной недели:</w:t>
      </w:r>
      <w:r w:rsidRPr="001C10AD">
        <w:rPr>
          <w:color w:val="000000"/>
        </w:rPr>
        <w:t xml:space="preserve"> повысить мотивацию в изучении английского языка и истории; развивать творческие способности учащихся; развивать умение высказывать свои мысли на иностранном языке; выявить учащихся, стремящихся к углубленному изучению истории, культуры и обычаев стран изучаемого языка.</w:t>
      </w:r>
    </w:p>
    <w:p w:rsidR="00151243" w:rsidRPr="00326E63" w:rsidRDefault="00151243" w:rsidP="00326E63">
      <w:pPr>
        <w:shd w:val="clear" w:color="auto" w:fill="FFFFFF"/>
        <w:rPr>
          <w:color w:val="000000"/>
        </w:rPr>
      </w:pPr>
      <w:r w:rsidRPr="001C10AD">
        <w:rPr>
          <w:color w:val="000000"/>
        </w:rPr>
        <w:t xml:space="preserve">Предметная неделя </w:t>
      </w:r>
      <w:r w:rsidRPr="00151243">
        <w:rPr>
          <w:color w:val="000000"/>
        </w:rPr>
        <w:t xml:space="preserve">была посвящена Великобритании – стране с необычными для русских людей традициями, символами, праздниками. План проведения предметной недели был разработан учителями английского языка, </w:t>
      </w:r>
      <w:r w:rsidRPr="001C10AD">
        <w:rPr>
          <w:color w:val="000000"/>
        </w:rPr>
        <w:t xml:space="preserve">согласован с ЗДУВР </w:t>
      </w:r>
      <w:proofErr w:type="spellStart"/>
      <w:r w:rsidRPr="001C10AD">
        <w:rPr>
          <w:color w:val="000000"/>
        </w:rPr>
        <w:t>Твердун</w:t>
      </w:r>
      <w:proofErr w:type="spellEnd"/>
      <w:r w:rsidRPr="001C10AD">
        <w:rPr>
          <w:color w:val="000000"/>
        </w:rPr>
        <w:t xml:space="preserve"> Ю.С. </w:t>
      </w:r>
      <w:r w:rsidRPr="00151243">
        <w:rPr>
          <w:color w:val="000000"/>
        </w:rPr>
        <w:t xml:space="preserve">Предметная </w:t>
      </w:r>
      <w:r w:rsidRPr="00151243">
        <w:t>неделя по</w:t>
      </w:r>
      <w:r w:rsidRPr="001C10AD">
        <w:t> </w:t>
      </w:r>
      <w:hyperlink r:id="rId6" w:history="1">
        <w:r w:rsidRPr="001C10AD">
          <w:t>английскому языку</w:t>
        </w:r>
      </w:hyperlink>
      <w:r w:rsidRPr="001C10AD">
        <w:t xml:space="preserve"> позволила </w:t>
      </w:r>
      <w:r w:rsidRPr="00151243">
        <w:t xml:space="preserve"> не только </w:t>
      </w:r>
      <w:r w:rsidRPr="001C10AD">
        <w:t>углубить и расширить</w:t>
      </w:r>
      <w:r w:rsidRPr="00151243">
        <w:t xml:space="preserve"> знания иност</w:t>
      </w:r>
      <w:r w:rsidRPr="001C10AD">
        <w:t>ранного языка, но и способствовала</w:t>
      </w:r>
      <w:r w:rsidRPr="00151243">
        <w:t xml:space="preserve"> </w:t>
      </w:r>
      <w:r w:rsidRPr="00151243">
        <w:rPr>
          <w:color w:val="000000"/>
        </w:rPr>
        <w:t xml:space="preserve">расширению культурологического кругозора обучающихся, развитию их творческой активности, эстетического </w:t>
      </w:r>
      <w:r w:rsidRPr="001C10AD">
        <w:rPr>
          <w:color w:val="000000"/>
        </w:rPr>
        <w:t>вкуса и, как следствие, повысила</w:t>
      </w:r>
      <w:r w:rsidRPr="00151243">
        <w:rPr>
          <w:color w:val="000000"/>
        </w:rPr>
        <w:t xml:space="preserve"> мотивацию к изучению языка и культуры другой страны. Предметная неделя английского яз</w:t>
      </w:r>
      <w:r w:rsidRPr="001C10AD">
        <w:rPr>
          <w:color w:val="000000"/>
        </w:rPr>
        <w:t>ыка по своему характеру являлась</w:t>
      </w:r>
      <w:r w:rsidRPr="00151243">
        <w:rPr>
          <w:color w:val="000000"/>
        </w:rPr>
        <w:t xml:space="preserve"> массовой формой образовательной деятельности, в которой приняли участие </w:t>
      </w:r>
      <w:r w:rsidRPr="00151243">
        <w:t>обучающиеся со 2 по</w:t>
      </w:r>
      <w:hyperlink r:id="rId7" w:history="1">
        <w:r w:rsidRPr="001C10AD">
          <w:t>11 классы</w:t>
        </w:r>
      </w:hyperlink>
      <w:r w:rsidRPr="001C10AD">
        <w:t>, а по своей структуре являлась комплексной, так как включала</w:t>
      </w:r>
      <w:r w:rsidRPr="00151243">
        <w:t xml:space="preserve"> комплекс разных по смыслу и форме </w:t>
      </w:r>
      <w:r w:rsidRPr="00151243">
        <w:rPr>
          <w:color w:val="000000"/>
        </w:rPr>
        <w:t>мероприятий, которые направлены на реализацию задач комплексного подхода к образованию обучающихся.</w:t>
      </w:r>
      <w:r w:rsidRPr="001C10AD">
        <w:rPr>
          <w:color w:val="000000"/>
        </w:rPr>
        <w:t xml:space="preserve"> </w:t>
      </w:r>
      <w:r w:rsidRPr="00151243">
        <w:rPr>
          <w:color w:val="000000"/>
        </w:rPr>
        <w:t>Основным принципом предметной недели стал добровольный характер участия обучающихся. Обучающиеся сами решали для себя вопрос об участии в тех или иных мероприятиях, прежде всего в соответствии со своими интересами, желаниями узнать что-то новое.</w:t>
      </w:r>
    </w:p>
    <w:p w:rsidR="00326E63" w:rsidRDefault="00151243" w:rsidP="00151243">
      <w:pPr>
        <w:shd w:val="clear" w:color="auto" w:fill="FFFFFF"/>
        <w:rPr>
          <w:color w:val="000000"/>
          <w:sz w:val="22"/>
          <w:szCs w:val="22"/>
        </w:rPr>
      </w:pPr>
      <w:r w:rsidRPr="00151243">
        <w:rPr>
          <w:color w:val="000000"/>
          <w:sz w:val="22"/>
          <w:szCs w:val="22"/>
        </w:rPr>
        <w:t>Все мероприятия н</w:t>
      </w:r>
      <w:r w:rsidR="001C10AD">
        <w:rPr>
          <w:color w:val="000000"/>
          <w:sz w:val="22"/>
          <w:szCs w:val="22"/>
        </w:rPr>
        <w:t xml:space="preserve">едели английского </w:t>
      </w:r>
      <w:proofErr w:type="gramStart"/>
      <w:r w:rsidR="001C10AD">
        <w:rPr>
          <w:color w:val="000000"/>
          <w:sz w:val="22"/>
          <w:szCs w:val="22"/>
        </w:rPr>
        <w:t xml:space="preserve">языка </w:t>
      </w:r>
      <w:r w:rsidRPr="00151243">
        <w:rPr>
          <w:color w:val="000000"/>
          <w:sz w:val="22"/>
          <w:szCs w:val="22"/>
        </w:rPr>
        <w:t xml:space="preserve"> были</w:t>
      </w:r>
      <w:proofErr w:type="gramEnd"/>
      <w:r w:rsidRPr="00151243">
        <w:rPr>
          <w:color w:val="000000"/>
          <w:sz w:val="22"/>
          <w:szCs w:val="22"/>
        </w:rPr>
        <w:t xml:space="preserve"> подготовлены и проведены с использованием методики коллективных творческих дел в разновозрастных группах обучающихся.</w:t>
      </w:r>
    </w:p>
    <w:p w:rsidR="00DF26C4" w:rsidRPr="00DF26C4" w:rsidRDefault="001C10AD" w:rsidP="00DF26C4">
      <w:pPr>
        <w:tabs>
          <w:tab w:val="left" w:pos="7500"/>
        </w:tabs>
        <w:spacing w:line="360" w:lineRule="auto"/>
      </w:pPr>
      <w:proofErr w:type="gramStart"/>
      <w:r w:rsidRPr="00125CF1">
        <w:t>Проведённые  мероприятия</w:t>
      </w:r>
      <w:proofErr w:type="gramEnd"/>
      <w:r w:rsidRPr="00125CF1">
        <w:t xml:space="preserve"> и итоги недели представлены в таблице:</w:t>
      </w:r>
    </w:p>
    <w:tbl>
      <w:tblPr>
        <w:tblStyle w:val="a5"/>
        <w:tblW w:w="9148" w:type="dxa"/>
        <w:tblLook w:val="01E0" w:firstRow="1" w:lastRow="1" w:firstColumn="1" w:lastColumn="1" w:noHBand="0" w:noVBand="0"/>
      </w:tblPr>
      <w:tblGrid>
        <w:gridCol w:w="908"/>
        <w:gridCol w:w="3001"/>
        <w:gridCol w:w="2079"/>
        <w:gridCol w:w="1327"/>
        <w:gridCol w:w="1833"/>
      </w:tblGrid>
      <w:tr w:rsidR="00DF26C4" w:rsidRPr="004D31E2" w:rsidTr="00DF26C4">
        <w:trPr>
          <w:cantSplit/>
          <w:trHeight w:val="1114"/>
        </w:trPr>
        <w:tc>
          <w:tcPr>
            <w:tcW w:w="915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Дата</w:t>
            </w:r>
          </w:p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Мероприятия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Итоги мероприятий</w:t>
            </w: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Участники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Ответственные</w:t>
            </w:r>
          </w:p>
        </w:tc>
      </w:tr>
      <w:tr w:rsidR="00DF26C4" w:rsidRPr="004D31E2" w:rsidTr="00DF26C4">
        <w:trPr>
          <w:trHeight w:val="141"/>
        </w:trPr>
        <w:tc>
          <w:tcPr>
            <w:tcW w:w="915" w:type="dxa"/>
            <w:shd w:val="clear" w:color="auto" w:fill="auto"/>
          </w:tcPr>
          <w:p w:rsidR="00DF26C4" w:rsidRPr="00DF26C4" w:rsidRDefault="00DF26C4" w:rsidP="00654A84">
            <w:r w:rsidRPr="00DF26C4">
              <w:t>20.09.</w:t>
            </w:r>
          </w:p>
          <w:p w:rsidR="00DF26C4" w:rsidRPr="00DF26C4" w:rsidRDefault="00DF26C4" w:rsidP="00654A84">
            <w:r w:rsidRPr="00DF26C4">
              <w:t>2021</w:t>
            </w:r>
          </w:p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Открытие «Недели английского языка».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2-11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Колесник Е.С. 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С.И.</w:t>
            </w:r>
          </w:p>
          <w:p w:rsidR="00DF26C4" w:rsidRPr="00DF26C4" w:rsidRDefault="00DF26C4" w:rsidP="00654A84">
            <w:pPr>
              <w:jc w:val="center"/>
            </w:pPr>
          </w:p>
        </w:tc>
      </w:tr>
      <w:tr w:rsidR="00DF26C4" w:rsidRPr="004D31E2" w:rsidTr="00DF26C4">
        <w:trPr>
          <w:trHeight w:val="498"/>
        </w:trPr>
        <w:tc>
          <w:tcPr>
            <w:tcW w:w="915" w:type="dxa"/>
            <w:shd w:val="clear" w:color="auto" w:fill="auto"/>
          </w:tcPr>
          <w:p w:rsidR="00DF26C4" w:rsidRPr="00DF26C4" w:rsidRDefault="00DF26C4" w:rsidP="00654A84">
            <w:r w:rsidRPr="00DF26C4">
              <w:t>21.09.</w:t>
            </w:r>
          </w:p>
          <w:p w:rsidR="00DF26C4" w:rsidRPr="00DF26C4" w:rsidRDefault="00DF26C4" w:rsidP="00654A84">
            <w:r w:rsidRPr="00DF26C4">
              <w:t>2021</w:t>
            </w:r>
          </w:p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rPr>
                <w:lang w:val="en-US"/>
              </w:rPr>
              <w:t>В</w:t>
            </w:r>
            <w:proofErr w:type="spellStart"/>
            <w:r w:rsidRPr="00DF26C4">
              <w:t>ыставка</w:t>
            </w:r>
            <w:proofErr w:type="spellEnd"/>
            <w:r w:rsidRPr="00DF26C4">
              <w:t xml:space="preserve"> рисунков «Любимая буква»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Лучшие рисунки: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Адодин</w:t>
            </w:r>
            <w:proofErr w:type="spellEnd"/>
            <w:r w:rsidRPr="00DF26C4">
              <w:t xml:space="preserve"> Алексей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Мешин</w:t>
            </w:r>
            <w:proofErr w:type="spellEnd"/>
            <w:r w:rsidRPr="00DF26C4">
              <w:t xml:space="preserve"> Руслан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Задорожная Василиса</w:t>
            </w:r>
          </w:p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2-А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С.И.</w:t>
            </w:r>
          </w:p>
          <w:p w:rsidR="00DF26C4" w:rsidRPr="00DF26C4" w:rsidRDefault="00DF26C4" w:rsidP="00654A84">
            <w:pPr>
              <w:jc w:val="center"/>
            </w:pPr>
          </w:p>
        </w:tc>
      </w:tr>
      <w:tr w:rsidR="00DF26C4" w:rsidRPr="004D31E2" w:rsidTr="00DF26C4">
        <w:trPr>
          <w:trHeight w:val="1084"/>
        </w:trPr>
        <w:tc>
          <w:tcPr>
            <w:tcW w:w="915" w:type="dxa"/>
            <w:shd w:val="clear" w:color="auto" w:fill="auto"/>
          </w:tcPr>
          <w:p w:rsidR="00DF26C4" w:rsidRPr="00DF26C4" w:rsidRDefault="00DF26C4" w:rsidP="00654A84">
            <w:r w:rsidRPr="00DF26C4">
              <w:lastRenderedPageBreak/>
              <w:t>22.09.</w:t>
            </w:r>
          </w:p>
          <w:p w:rsidR="00DF26C4" w:rsidRPr="00DF26C4" w:rsidRDefault="00DF26C4" w:rsidP="00654A84">
            <w:r w:rsidRPr="00DF26C4">
              <w:t>2021</w:t>
            </w:r>
          </w:p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Выставка творческих работ  и портфолио учащихся                     по английскому языку.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Лучшие работы:</w:t>
            </w:r>
          </w:p>
          <w:p w:rsidR="00DF26C4" w:rsidRPr="00DF26C4" w:rsidRDefault="00DF26C4" w:rsidP="00654A84">
            <w:pPr>
              <w:jc w:val="center"/>
            </w:pPr>
            <w:r w:rsidRPr="00DF26C4">
              <w:t xml:space="preserve">Евдокимов В., </w:t>
            </w:r>
            <w:proofErr w:type="spellStart"/>
            <w:r w:rsidRPr="00DF26C4">
              <w:t>Молева</w:t>
            </w:r>
            <w:proofErr w:type="spellEnd"/>
            <w:r w:rsidRPr="00DF26C4">
              <w:t xml:space="preserve"> С., </w:t>
            </w:r>
            <w:proofErr w:type="spellStart"/>
            <w:r w:rsidRPr="00DF26C4">
              <w:t>Девлетшаев</w:t>
            </w:r>
            <w:proofErr w:type="spellEnd"/>
            <w:r w:rsidRPr="00DF26C4">
              <w:t xml:space="preserve"> Ю.</w:t>
            </w: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3-Б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  <w:p w:rsidR="00DF26C4" w:rsidRPr="00DF26C4" w:rsidRDefault="00DF26C4" w:rsidP="00654A84">
            <w:pPr>
              <w:jc w:val="center"/>
            </w:pPr>
            <w:r w:rsidRPr="00DF26C4">
              <w:t xml:space="preserve">6-7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Колесник Е.С.</w:t>
            </w:r>
          </w:p>
          <w:p w:rsidR="00DF26C4" w:rsidRPr="00DF26C4" w:rsidRDefault="00DF26C4" w:rsidP="00654A84">
            <w:pPr>
              <w:jc w:val="center"/>
            </w:pPr>
          </w:p>
        </w:tc>
      </w:tr>
      <w:tr w:rsidR="00DF26C4" w:rsidRPr="004D31E2" w:rsidTr="00DF26C4">
        <w:trPr>
          <w:cantSplit/>
          <w:trHeight w:val="810"/>
        </w:trPr>
        <w:tc>
          <w:tcPr>
            <w:tcW w:w="915" w:type="dxa"/>
            <w:vMerge w:val="restart"/>
            <w:shd w:val="clear" w:color="auto" w:fill="auto"/>
          </w:tcPr>
          <w:p w:rsidR="00DF26C4" w:rsidRPr="00DF26C4" w:rsidRDefault="00DF26C4" w:rsidP="00654A84">
            <w:r w:rsidRPr="00DF26C4">
              <w:t>23.09.</w:t>
            </w:r>
          </w:p>
          <w:p w:rsidR="00DF26C4" w:rsidRPr="00DF26C4" w:rsidRDefault="00DF26C4" w:rsidP="00654A84">
            <w:r w:rsidRPr="00DF26C4">
              <w:t>2021</w:t>
            </w:r>
          </w:p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Демонстрация любимых детских мультфильмов                    на английском языке.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3-Б </w:t>
            </w:r>
            <w:proofErr w:type="spellStart"/>
            <w:r w:rsidRPr="00DF26C4">
              <w:t>кл</w:t>
            </w:r>
            <w:proofErr w:type="spellEnd"/>
            <w:r w:rsidRPr="00DF26C4">
              <w:t xml:space="preserve">. 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Колесник Е.С.</w:t>
            </w:r>
          </w:p>
        </w:tc>
      </w:tr>
      <w:tr w:rsidR="00DF26C4" w:rsidRPr="004D31E2" w:rsidTr="00DF26C4">
        <w:trPr>
          <w:cantSplit/>
          <w:trHeight w:val="810"/>
        </w:trPr>
        <w:tc>
          <w:tcPr>
            <w:tcW w:w="915" w:type="dxa"/>
            <w:vMerge/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 xml:space="preserve">Интерактивный </w:t>
            </w:r>
            <w:proofErr w:type="spellStart"/>
            <w:r w:rsidRPr="00DF26C4">
              <w:t>квест</w:t>
            </w:r>
            <w:proofErr w:type="spellEnd"/>
            <w:r w:rsidRPr="00DF26C4">
              <w:t xml:space="preserve"> «Загородный дом».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Активные участники: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Панфилов Никита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Умаргаджиева</w:t>
            </w:r>
            <w:proofErr w:type="spellEnd"/>
            <w:r w:rsidRPr="00DF26C4">
              <w:t xml:space="preserve"> Ангелина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Чичаева</w:t>
            </w:r>
            <w:proofErr w:type="spellEnd"/>
            <w:r w:rsidRPr="00DF26C4">
              <w:t xml:space="preserve"> Любовь</w:t>
            </w: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r w:rsidRPr="00DF26C4">
              <w:t xml:space="preserve">    6-Б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Колесник Е.С.</w:t>
            </w:r>
          </w:p>
        </w:tc>
      </w:tr>
      <w:tr w:rsidR="00DF26C4" w:rsidRPr="004D31E2" w:rsidTr="00DF26C4">
        <w:trPr>
          <w:cantSplit/>
          <w:trHeight w:val="810"/>
        </w:trPr>
        <w:tc>
          <w:tcPr>
            <w:tcW w:w="915" w:type="dxa"/>
            <w:vMerge/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pPr>
              <w:tabs>
                <w:tab w:val="left" w:pos="2880"/>
              </w:tabs>
            </w:pPr>
            <w:r w:rsidRPr="00DF26C4">
              <w:rPr>
                <w:lang w:val="en-US"/>
              </w:rPr>
              <w:t>В</w:t>
            </w:r>
            <w:proofErr w:type="spellStart"/>
            <w:r w:rsidRPr="00DF26C4">
              <w:t>ыставка</w:t>
            </w:r>
            <w:proofErr w:type="spellEnd"/>
            <w:r w:rsidRPr="00DF26C4">
              <w:t xml:space="preserve"> рисунков «Любимая буква».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Лучшие рисунки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Куртсеитов</w:t>
            </w:r>
            <w:proofErr w:type="spellEnd"/>
            <w:r w:rsidRPr="00DF26C4">
              <w:t xml:space="preserve"> Марлен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Бекиров</w:t>
            </w:r>
            <w:proofErr w:type="spellEnd"/>
            <w:r w:rsidRPr="00DF26C4">
              <w:t xml:space="preserve"> Али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Бариева</w:t>
            </w:r>
            <w:proofErr w:type="spellEnd"/>
            <w:r w:rsidRPr="00DF26C4">
              <w:t xml:space="preserve"> </w:t>
            </w:r>
            <w:proofErr w:type="spellStart"/>
            <w:r w:rsidRPr="00DF26C4">
              <w:t>Арзы</w:t>
            </w:r>
            <w:proofErr w:type="spellEnd"/>
          </w:p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2-Б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С.И.</w:t>
            </w:r>
          </w:p>
        </w:tc>
      </w:tr>
      <w:tr w:rsidR="00DF26C4" w:rsidRPr="004D31E2" w:rsidTr="00DF26C4">
        <w:trPr>
          <w:cantSplit/>
          <w:trHeight w:val="810"/>
        </w:trPr>
        <w:tc>
          <w:tcPr>
            <w:tcW w:w="915" w:type="dxa"/>
            <w:vMerge/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Открытый урок по теме «Школа!».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  <w:rPr>
                <w:lang w:val="uk-UA"/>
              </w:rPr>
            </w:pPr>
            <w:proofErr w:type="spellStart"/>
            <w:r w:rsidRPr="00DF26C4">
              <w:rPr>
                <w:lang w:val="uk-UA"/>
              </w:rPr>
              <w:t>Лучшие</w:t>
            </w:r>
            <w:proofErr w:type="spellEnd"/>
            <w:r w:rsidRPr="00DF26C4">
              <w:rPr>
                <w:lang w:val="uk-UA"/>
              </w:rPr>
              <w:t xml:space="preserve"> </w:t>
            </w:r>
            <w:proofErr w:type="spellStart"/>
            <w:r w:rsidRPr="00DF26C4">
              <w:rPr>
                <w:lang w:val="uk-UA"/>
              </w:rPr>
              <w:t>участники</w:t>
            </w:r>
            <w:proofErr w:type="spellEnd"/>
            <w:r w:rsidRPr="00DF26C4">
              <w:rPr>
                <w:lang w:val="uk-UA"/>
              </w:rPr>
              <w:t>: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Девлетшаев</w:t>
            </w:r>
            <w:proofErr w:type="spellEnd"/>
            <w:r w:rsidRPr="00DF26C4">
              <w:t xml:space="preserve"> </w:t>
            </w:r>
            <w:proofErr w:type="spellStart"/>
            <w:r w:rsidRPr="00DF26C4">
              <w:t>Зинедин</w:t>
            </w:r>
            <w:proofErr w:type="spellEnd"/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Куртсеитов</w:t>
            </w:r>
            <w:proofErr w:type="spellEnd"/>
            <w:r w:rsidRPr="00DF26C4">
              <w:t xml:space="preserve"> </w:t>
            </w:r>
            <w:proofErr w:type="spellStart"/>
            <w:r w:rsidRPr="00DF26C4">
              <w:t>Эмин</w:t>
            </w:r>
            <w:proofErr w:type="spellEnd"/>
          </w:p>
          <w:p w:rsidR="00DF26C4" w:rsidRPr="00DF26C4" w:rsidRDefault="00DF26C4" w:rsidP="00654A84">
            <w:pPr>
              <w:jc w:val="center"/>
            </w:pPr>
            <w:r w:rsidRPr="00DF26C4">
              <w:t>Курбанова Алина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Миметова</w:t>
            </w:r>
            <w:proofErr w:type="spellEnd"/>
            <w:r w:rsidRPr="00DF26C4">
              <w:t xml:space="preserve"> </w:t>
            </w:r>
            <w:proofErr w:type="spellStart"/>
            <w:r w:rsidRPr="00DF26C4">
              <w:t>Адиле</w:t>
            </w:r>
            <w:proofErr w:type="spellEnd"/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Маслвков</w:t>
            </w:r>
            <w:proofErr w:type="spellEnd"/>
            <w:r w:rsidRPr="00DF26C4">
              <w:t xml:space="preserve"> Артур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Усеинов</w:t>
            </w:r>
            <w:proofErr w:type="spellEnd"/>
            <w:r w:rsidRPr="00DF26C4">
              <w:t xml:space="preserve"> Марат</w:t>
            </w:r>
          </w:p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5-Б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С.И.</w:t>
            </w:r>
          </w:p>
        </w:tc>
      </w:tr>
      <w:tr w:rsidR="00DF26C4" w:rsidRPr="004D31E2" w:rsidTr="00DF26C4">
        <w:trPr>
          <w:cantSplit/>
          <w:trHeight w:val="810"/>
        </w:trPr>
        <w:tc>
          <w:tcPr>
            <w:tcW w:w="915" w:type="dxa"/>
            <w:vMerge/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Викторина «Что мы знаем о Великобритании»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Беляева Я.</w:t>
            </w: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8-А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Толошная</w:t>
            </w:r>
            <w:proofErr w:type="spellEnd"/>
            <w:r w:rsidRPr="00DF26C4">
              <w:t xml:space="preserve"> И.В.</w:t>
            </w:r>
          </w:p>
        </w:tc>
      </w:tr>
      <w:tr w:rsidR="00DF26C4" w:rsidRPr="004D31E2" w:rsidTr="00DF26C4">
        <w:trPr>
          <w:cantSplit/>
          <w:trHeight w:val="810"/>
        </w:trPr>
        <w:tc>
          <w:tcPr>
            <w:tcW w:w="915" w:type="dxa"/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Выставка «Англоязычные  страны»</w:t>
            </w:r>
          </w:p>
        </w:tc>
        <w:tc>
          <w:tcPr>
            <w:tcW w:w="2105" w:type="dxa"/>
          </w:tcPr>
          <w:p w:rsidR="00DF26C4" w:rsidRPr="00DF26C4" w:rsidRDefault="00DF26C4" w:rsidP="00654A84"/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5-11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Толошная</w:t>
            </w:r>
            <w:proofErr w:type="spellEnd"/>
            <w:r w:rsidRPr="00DF26C4">
              <w:t xml:space="preserve"> И.В.</w:t>
            </w:r>
          </w:p>
        </w:tc>
      </w:tr>
      <w:tr w:rsidR="00DF26C4" w:rsidRPr="004D31E2" w:rsidTr="00DF26C4">
        <w:trPr>
          <w:cantSplit/>
          <w:trHeight w:val="708"/>
        </w:trPr>
        <w:tc>
          <w:tcPr>
            <w:tcW w:w="915" w:type="dxa"/>
            <w:vMerge w:val="restart"/>
            <w:tcBorders>
              <w:top w:val="nil"/>
            </w:tcBorders>
            <w:shd w:val="clear" w:color="auto" w:fill="auto"/>
          </w:tcPr>
          <w:p w:rsidR="00DF26C4" w:rsidRPr="00DF26C4" w:rsidRDefault="00DF26C4" w:rsidP="00654A84">
            <w:r w:rsidRPr="00DF26C4">
              <w:t>24.09.</w:t>
            </w:r>
          </w:p>
          <w:p w:rsidR="00DF26C4" w:rsidRPr="00DF26C4" w:rsidRDefault="00DF26C4" w:rsidP="00654A84">
            <w:r w:rsidRPr="00DF26C4">
              <w:t>2021</w:t>
            </w:r>
          </w:p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Игра-викторина «Мы изучаем английский язык»</w:t>
            </w:r>
          </w:p>
          <w:p w:rsidR="00DF26C4" w:rsidRPr="00DF26C4" w:rsidRDefault="00DF26C4" w:rsidP="00654A84"/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Победители: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Мустафаев</w:t>
            </w:r>
            <w:proofErr w:type="spellEnd"/>
            <w:r w:rsidRPr="00DF26C4">
              <w:t xml:space="preserve"> Эдем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Эюпов</w:t>
            </w:r>
            <w:proofErr w:type="spellEnd"/>
            <w:r w:rsidRPr="00DF26C4">
              <w:t xml:space="preserve"> </w:t>
            </w:r>
            <w:proofErr w:type="spellStart"/>
            <w:r w:rsidRPr="00DF26C4">
              <w:t>Сейтнеби</w:t>
            </w:r>
            <w:proofErr w:type="spellEnd"/>
          </w:p>
          <w:p w:rsidR="00DF26C4" w:rsidRPr="00DF26C4" w:rsidRDefault="00DF26C4" w:rsidP="00654A84">
            <w:pPr>
              <w:jc w:val="center"/>
            </w:pPr>
            <w:r w:rsidRPr="00DF26C4">
              <w:t>Авраменко Марк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Глебов Даниил</w:t>
            </w:r>
          </w:p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4-А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 И.</w:t>
            </w:r>
          </w:p>
        </w:tc>
      </w:tr>
      <w:tr w:rsidR="00DF26C4" w:rsidRPr="004D31E2" w:rsidTr="00DF26C4">
        <w:trPr>
          <w:cantSplit/>
          <w:trHeight w:val="708"/>
        </w:trPr>
        <w:tc>
          <w:tcPr>
            <w:tcW w:w="915" w:type="dxa"/>
            <w:vMerge/>
            <w:tcBorders>
              <w:top w:val="nil"/>
            </w:tcBorders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Литературная беседа «Расскажи о своей любимой книге»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  <w:rPr>
                <w:lang w:val="uk-UA"/>
              </w:rPr>
            </w:pPr>
            <w:proofErr w:type="spellStart"/>
            <w:r w:rsidRPr="00DF26C4">
              <w:rPr>
                <w:lang w:val="uk-UA"/>
              </w:rPr>
              <w:t>Иваненко</w:t>
            </w:r>
            <w:proofErr w:type="spellEnd"/>
            <w:r w:rsidRPr="00DF26C4">
              <w:rPr>
                <w:lang w:val="uk-UA"/>
              </w:rPr>
              <w:t xml:space="preserve"> </w:t>
            </w:r>
            <w:proofErr w:type="spellStart"/>
            <w:r w:rsidRPr="00DF26C4">
              <w:rPr>
                <w:lang w:val="uk-UA"/>
              </w:rPr>
              <w:t>Ангелина</w:t>
            </w:r>
            <w:proofErr w:type="spellEnd"/>
          </w:p>
          <w:p w:rsidR="00DF26C4" w:rsidRPr="00DF26C4" w:rsidRDefault="00DF26C4" w:rsidP="00654A84">
            <w:pPr>
              <w:jc w:val="center"/>
              <w:rPr>
                <w:lang w:val="uk-UA"/>
              </w:rPr>
            </w:pPr>
            <w:proofErr w:type="spellStart"/>
            <w:r w:rsidRPr="00DF26C4">
              <w:rPr>
                <w:lang w:val="uk-UA"/>
              </w:rPr>
              <w:t>Девлетшаев</w:t>
            </w:r>
            <w:proofErr w:type="spellEnd"/>
            <w:r w:rsidRPr="00DF26C4">
              <w:rPr>
                <w:lang w:val="uk-UA"/>
              </w:rPr>
              <w:t xml:space="preserve"> </w:t>
            </w:r>
            <w:proofErr w:type="spellStart"/>
            <w:r w:rsidRPr="00DF26C4">
              <w:rPr>
                <w:lang w:val="uk-UA"/>
              </w:rPr>
              <w:t>Юсуф</w:t>
            </w:r>
            <w:proofErr w:type="spellEnd"/>
          </w:p>
          <w:p w:rsidR="00DF26C4" w:rsidRPr="00DF26C4" w:rsidRDefault="00DF26C4" w:rsidP="00654A84">
            <w:pPr>
              <w:jc w:val="center"/>
              <w:rPr>
                <w:lang w:val="uk-UA"/>
              </w:rPr>
            </w:pPr>
            <w:r w:rsidRPr="00DF26C4">
              <w:rPr>
                <w:lang w:val="uk-UA"/>
              </w:rPr>
              <w:t xml:space="preserve">Бондаренко </w:t>
            </w:r>
            <w:proofErr w:type="spellStart"/>
            <w:r w:rsidRPr="00DF26C4">
              <w:rPr>
                <w:lang w:val="uk-UA"/>
              </w:rPr>
              <w:t>Виктория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7-А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>Колесник Е.С.</w:t>
            </w:r>
          </w:p>
        </w:tc>
      </w:tr>
      <w:tr w:rsidR="00DF26C4" w:rsidRPr="004D31E2" w:rsidTr="00DF26C4">
        <w:trPr>
          <w:cantSplit/>
          <w:trHeight w:val="708"/>
        </w:trPr>
        <w:tc>
          <w:tcPr>
            <w:tcW w:w="915" w:type="dxa"/>
            <w:vMerge/>
            <w:tcBorders>
              <w:top w:val="nil"/>
            </w:tcBorders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Викторина «</w:t>
            </w:r>
            <w:proofErr w:type="spellStart"/>
            <w:r w:rsidRPr="00DF26C4">
              <w:t>Funny</w:t>
            </w:r>
            <w:proofErr w:type="spellEnd"/>
            <w:r w:rsidRPr="00DF26C4">
              <w:t xml:space="preserve"> </w:t>
            </w:r>
            <w:proofErr w:type="spellStart"/>
            <w:r w:rsidRPr="00DF26C4">
              <w:t>English</w:t>
            </w:r>
            <w:proofErr w:type="spellEnd"/>
            <w:r w:rsidRPr="00DF26C4">
              <w:t>»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  <w:rPr>
                <w:lang w:val="uk-UA"/>
              </w:rPr>
            </w:pPr>
            <w:proofErr w:type="spellStart"/>
            <w:r w:rsidRPr="00DF26C4">
              <w:rPr>
                <w:lang w:val="uk-UA"/>
              </w:rPr>
              <w:t>Победители</w:t>
            </w:r>
            <w:proofErr w:type="spellEnd"/>
            <w:r w:rsidRPr="00DF26C4">
              <w:rPr>
                <w:lang w:val="uk-UA"/>
              </w:rPr>
              <w:t>: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Витюк</w:t>
            </w:r>
            <w:proofErr w:type="spellEnd"/>
            <w:r w:rsidRPr="00DF26C4">
              <w:t xml:space="preserve"> София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Перепечаева</w:t>
            </w:r>
            <w:proofErr w:type="spellEnd"/>
            <w:r w:rsidRPr="00DF26C4">
              <w:t xml:space="preserve"> Анастасия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Мирзоев Серафим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Жукова Доминика</w:t>
            </w:r>
          </w:p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3-А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 И.</w:t>
            </w:r>
          </w:p>
        </w:tc>
      </w:tr>
      <w:tr w:rsidR="00DF26C4" w:rsidRPr="004D31E2" w:rsidTr="00DF26C4">
        <w:trPr>
          <w:cantSplit/>
          <w:trHeight w:val="708"/>
        </w:trPr>
        <w:tc>
          <w:tcPr>
            <w:tcW w:w="915" w:type="dxa"/>
            <w:vMerge/>
            <w:tcBorders>
              <w:top w:val="nil"/>
            </w:tcBorders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Викторина «Традиции Великобритании»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  <w:r w:rsidRPr="00DF26C4">
              <w:t>Победители: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Коробко Никита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Шевцова Анастасия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Зубцова</w:t>
            </w:r>
            <w:proofErr w:type="spellEnd"/>
            <w:r w:rsidRPr="00DF26C4">
              <w:t xml:space="preserve"> Анна</w:t>
            </w: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r w:rsidRPr="00DF26C4">
              <w:t xml:space="preserve">9 </w:t>
            </w:r>
            <w:proofErr w:type="spellStart"/>
            <w:r w:rsidRPr="00DF26C4">
              <w:t>кл</w:t>
            </w:r>
            <w:proofErr w:type="spellEnd"/>
            <w:r w:rsidRPr="00DF26C4">
              <w:t>.</w:t>
            </w: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Толошная</w:t>
            </w:r>
            <w:proofErr w:type="spellEnd"/>
            <w:r w:rsidRPr="00DF26C4">
              <w:t xml:space="preserve"> И.В.</w:t>
            </w:r>
          </w:p>
        </w:tc>
      </w:tr>
      <w:tr w:rsidR="00DF26C4" w:rsidRPr="007D0F43" w:rsidTr="00DF26C4">
        <w:trPr>
          <w:trHeight w:val="1620"/>
        </w:trPr>
        <w:tc>
          <w:tcPr>
            <w:tcW w:w="915" w:type="dxa"/>
            <w:vMerge/>
            <w:shd w:val="clear" w:color="auto" w:fill="auto"/>
          </w:tcPr>
          <w:p w:rsidR="00DF26C4" w:rsidRPr="00DF26C4" w:rsidRDefault="00DF26C4" w:rsidP="00654A84"/>
        </w:tc>
        <w:tc>
          <w:tcPr>
            <w:tcW w:w="3068" w:type="dxa"/>
            <w:shd w:val="clear" w:color="auto" w:fill="auto"/>
          </w:tcPr>
          <w:p w:rsidR="00DF26C4" w:rsidRPr="00DF26C4" w:rsidRDefault="00DF26C4" w:rsidP="00654A84">
            <w:r w:rsidRPr="00DF26C4">
              <w:t>Подведение итогов.</w:t>
            </w:r>
          </w:p>
        </w:tc>
        <w:tc>
          <w:tcPr>
            <w:tcW w:w="2105" w:type="dxa"/>
          </w:tcPr>
          <w:p w:rsidR="00DF26C4" w:rsidRPr="00DF26C4" w:rsidRDefault="00DF26C4" w:rsidP="00654A8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Толошная</w:t>
            </w:r>
            <w:proofErr w:type="spellEnd"/>
            <w:r w:rsidRPr="00DF26C4">
              <w:t xml:space="preserve"> И.В.</w:t>
            </w:r>
          </w:p>
          <w:p w:rsidR="00DF26C4" w:rsidRPr="00DF26C4" w:rsidRDefault="00DF26C4" w:rsidP="00654A84">
            <w:pPr>
              <w:jc w:val="center"/>
            </w:pPr>
            <w:r w:rsidRPr="00DF26C4">
              <w:t>Колесник Е.С.</w:t>
            </w:r>
          </w:p>
          <w:p w:rsidR="00DF26C4" w:rsidRPr="00DF26C4" w:rsidRDefault="00DF26C4" w:rsidP="00654A84">
            <w:pPr>
              <w:jc w:val="center"/>
            </w:pPr>
            <w:proofErr w:type="spellStart"/>
            <w:r w:rsidRPr="00DF26C4">
              <w:t>Билялова</w:t>
            </w:r>
            <w:proofErr w:type="spellEnd"/>
            <w:r w:rsidRPr="00DF26C4">
              <w:t xml:space="preserve"> С.И.</w:t>
            </w:r>
          </w:p>
          <w:p w:rsidR="00DF26C4" w:rsidRPr="00DF26C4" w:rsidRDefault="00DF26C4" w:rsidP="00654A84">
            <w:pPr>
              <w:jc w:val="center"/>
            </w:pPr>
          </w:p>
        </w:tc>
      </w:tr>
    </w:tbl>
    <w:p w:rsidR="001C10AD" w:rsidRPr="00151243" w:rsidRDefault="001C10AD" w:rsidP="0015124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51243" w:rsidRPr="00173B42" w:rsidRDefault="00151243" w:rsidP="00151243">
      <w:pPr>
        <w:shd w:val="clear" w:color="auto" w:fill="FFFFFF"/>
        <w:rPr>
          <w:rFonts w:ascii="Arial" w:hAnsi="Arial" w:cs="Arial"/>
          <w:color w:val="000000"/>
        </w:rPr>
      </w:pPr>
      <w:r w:rsidRPr="00173B42">
        <w:rPr>
          <w:color w:val="000000"/>
        </w:rPr>
        <w:t>К проведению этого мероприят</w:t>
      </w:r>
      <w:r w:rsidR="001C10AD" w:rsidRPr="00173B42">
        <w:rPr>
          <w:color w:val="000000"/>
        </w:rPr>
        <w:t>ия были привлечены обучающиеся 2-11 классов</w:t>
      </w:r>
      <w:r w:rsidRPr="00173B42">
        <w:rPr>
          <w:color w:val="000000"/>
        </w:rPr>
        <w:t>. За</w:t>
      </w:r>
      <w:r w:rsidR="001C10AD" w:rsidRPr="00173B42">
        <w:rPr>
          <w:color w:val="000000"/>
        </w:rPr>
        <w:t>действовав эмоции детей, учителя</w:t>
      </w:r>
      <w:r w:rsidRPr="00173B42">
        <w:rPr>
          <w:color w:val="000000"/>
        </w:rPr>
        <w:t xml:space="preserve"> </w:t>
      </w:r>
      <w:proofErr w:type="gramStart"/>
      <w:r w:rsidRPr="00173B42">
        <w:rPr>
          <w:color w:val="000000"/>
        </w:rPr>
        <w:t>смог</w:t>
      </w:r>
      <w:r w:rsidR="001C10AD" w:rsidRPr="00173B42">
        <w:rPr>
          <w:color w:val="000000"/>
        </w:rPr>
        <w:t xml:space="preserve">ли </w:t>
      </w:r>
      <w:r w:rsidRPr="00173B42">
        <w:rPr>
          <w:color w:val="000000"/>
        </w:rPr>
        <w:t xml:space="preserve"> легко</w:t>
      </w:r>
      <w:proofErr w:type="gramEnd"/>
      <w:r w:rsidRPr="00173B42">
        <w:rPr>
          <w:color w:val="000000"/>
        </w:rPr>
        <w:t xml:space="preserve"> и грамотно повторить изученный языковой материал и погрузить обучающихся в новый, который благодаря умело организованной работе обучающихся тут же ими примен</w:t>
      </w:r>
      <w:r w:rsidR="001C10AD" w:rsidRPr="00173B42">
        <w:rPr>
          <w:color w:val="000000"/>
        </w:rPr>
        <w:t>ялся в устной речи – продуктивно</w:t>
      </w:r>
      <w:r w:rsidRPr="00173B42">
        <w:rPr>
          <w:color w:val="000000"/>
        </w:rPr>
        <w:t>м виде речевой деятельности.</w:t>
      </w:r>
    </w:p>
    <w:p w:rsidR="00151243" w:rsidRPr="00173B42" w:rsidRDefault="001C10AD" w:rsidP="001C10AD">
      <w:pPr>
        <w:shd w:val="clear" w:color="auto" w:fill="FFFFFF"/>
        <w:rPr>
          <w:color w:val="000000"/>
        </w:rPr>
      </w:pPr>
      <w:r w:rsidRPr="00173B42">
        <w:rPr>
          <w:color w:val="000000"/>
        </w:rPr>
        <w:t>Учителя продемонстрировали</w:t>
      </w:r>
      <w:r w:rsidR="00151243" w:rsidRPr="00173B42">
        <w:rPr>
          <w:color w:val="000000"/>
        </w:rPr>
        <w:t xml:space="preserve"> хорошую методику преподавания предмета в соответствии с возрастными особенностями детей и требованиями ФГОС. Все обучающиеся на уроке были участниками образовательного процесса. </w:t>
      </w:r>
      <w:proofErr w:type="spellStart"/>
      <w:r w:rsidR="00151243" w:rsidRPr="00173B42">
        <w:rPr>
          <w:color w:val="000000"/>
        </w:rPr>
        <w:t>Здоровьесбережение</w:t>
      </w:r>
      <w:proofErr w:type="spellEnd"/>
      <w:r w:rsidR="00151243" w:rsidRPr="00173B42">
        <w:rPr>
          <w:color w:val="000000"/>
        </w:rPr>
        <w:t xml:space="preserve"> обеспечивалось учителем за счет смены видов активности: учебной речевой на учебно-игровую, интеллектуальной на двигательную, смены видов учебной речевой деятельности - говорение сменялось чтением, письмом и наоборот, а традиционная физкультурная минутка содержала общефизические упражнения, которые сочетались с пением на английском языке. Общение на иностранном языке было мотивированным и целенапра</w:t>
      </w:r>
      <w:r w:rsidRPr="00173B42">
        <w:rPr>
          <w:color w:val="000000"/>
        </w:rPr>
        <w:t>вленным. На уроках</w:t>
      </w:r>
      <w:r w:rsidR="00151243" w:rsidRPr="00173B42">
        <w:rPr>
          <w:color w:val="000000"/>
        </w:rPr>
        <w:t xml:space="preserve"> была создана положительная психологическая установка на иноязычную речь, на учебную самодеятельность обучающихся – сами повторили, сами пе</w:t>
      </w:r>
      <w:r w:rsidRPr="00173B42">
        <w:rPr>
          <w:color w:val="000000"/>
        </w:rPr>
        <w:t>ресказали, сами сделали. Учителя предупреждали</w:t>
      </w:r>
      <w:r w:rsidR="00151243" w:rsidRPr="00173B42">
        <w:rPr>
          <w:color w:val="000000"/>
        </w:rPr>
        <w:t xml:space="preserve"> фонетические трудности обучающихся путём отработки звуков изолированно в словах, словосочетаниях, предложениях, а также в рифмовках, тем самым совершенствует произносительные навыки в целом и каждого в от</w:t>
      </w:r>
      <w:r w:rsidRPr="00173B42">
        <w:rPr>
          <w:color w:val="000000"/>
        </w:rPr>
        <w:t xml:space="preserve">дельности. Игра на уроке служила </w:t>
      </w:r>
      <w:r w:rsidR="00151243" w:rsidRPr="00173B42">
        <w:rPr>
          <w:color w:val="000000"/>
        </w:rPr>
        <w:t xml:space="preserve">средством обучения языку, выработки у обучающихся речевых навыков и </w:t>
      </w:r>
      <w:proofErr w:type="gramStart"/>
      <w:r w:rsidR="00151243" w:rsidRPr="00173B42">
        <w:rPr>
          <w:color w:val="000000"/>
        </w:rPr>
        <w:t>умени</w:t>
      </w:r>
      <w:r w:rsidRPr="00173B42">
        <w:rPr>
          <w:color w:val="000000"/>
        </w:rPr>
        <w:t>й,  выступала</w:t>
      </w:r>
      <w:proofErr w:type="gramEnd"/>
      <w:r w:rsidR="00151243" w:rsidRPr="00173B42">
        <w:rPr>
          <w:color w:val="000000"/>
        </w:rPr>
        <w:t xml:space="preserve"> в качестве приема закрепления знаний и способа тренировки. Участие обучающихся в игре побуждало принимать участие в общении, в игровом действии, что способствовало запоминанию речевого материала, развитию определенных речевых умений. </w:t>
      </w:r>
    </w:p>
    <w:p w:rsidR="00B42CA0" w:rsidRPr="00173B42" w:rsidRDefault="00B42CA0" w:rsidP="00B42CA0">
      <w:pPr>
        <w:shd w:val="clear" w:color="auto" w:fill="FFFFFF"/>
        <w:ind w:firstLine="708"/>
        <w:jc w:val="both"/>
        <w:rPr>
          <w:color w:val="000000"/>
        </w:rPr>
      </w:pPr>
      <w:r w:rsidRPr="00173B42">
        <w:rPr>
          <w:color w:val="000000"/>
        </w:rPr>
        <w:t xml:space="preserve">Подводя общий итог мероприятий предметной недели, сделав самоанализ, учителя английского языка отметили, что поставленные задачи были достигнуты. Участие в мероприятиях позволило не только закрепить знания учащихся, расширить их словарный запас и кругозор, но и развить навыки </w:t>
      </w:r>
      <w:proofErr w:type="gramStart"/>
      <w:r w:rsidRPr="00173B42">
        <w:rPr>
          <w:color w:val="000000"/>
        </w:rPr>
        <w:t xml:space="preserve">творческой  </w:t>
      </w:r>
      <w:r w:rsidRPr="00173B42">
        <w:rPr>
          <w:color w:val="000000"/>
          <w:shd w:val="clear" w:color="auto" w:fill="FFFFFF"/>
        </w:rPr>
        <w:t>деятельности</w:t>
      </w:r>
      <w:proofErr w:type="gramEnd"/>
      <w:r w:rsidRPr="00173B42">
        <w:rPr>
          <w:color w:val="000000"/>
          <w:shd w:val="clear" w:color="auto" w:fill="FFFFFF"/>
        </w:rPr>
        <w:t>, познакомиться с новыми традициями англоговорящих стран.</w:t>
      </w:r>
      <w:r w:rsidRPr="00173B42">
        <w:rPr>
          <w:color w:val="000000"/>
        </w:rPr>
        <w:t> Талантливые ребята</w:t>
      </w:r>
      <w:r w:rsidRPr="00173B42">
        <w:rPr>
          <w:rStyle w:val="apple-converted-space"/>
          <w:color w:val="000000"/>
        </w:rPr>
        <w:t> </w:t>
      </w:r>
      <w:r w:rsidRPr="00173B42">
        <w:rPr>
          <w:color w:val="000000"/>
        </w:rPr>
        <w:t xml:space="preserve">имели возможность проявить себя, а способные учащиеся – попробовать </w:t>
      </w:r>
      <w:proofErr w:type="gramStart"/>
      <w:r w:rsidRPr="00173B42">
        <w:rPr>
          <w:color w:val="000000"/>
        </w:rPr>
        <w:t>новый </w:t>
      </w:r>
      <w:r w:rsidRPr="00173B42">
        <w:rPr>
          <w:rStyle w:val="apple-converted-space"/>
          <w:color w:val="000000"/>
        </w:rPr>
        <w:t> </w:t>
      </w:r>
      <w:r w:rsidRPr="00173B42">
        <w:rPr>
          <w:color w:val="000000"/>
        </w:rPr>
        <w:t>для</w:t>
      </w:r>
      <w:proofErr w:type="gramEnd"/>
      <w:r w:rsidRPr="00173B42">
        <w:rPr>
          <w:color w:val="000000"/>
        </w:rPr>
        <w:t xml:space="preserve"> себя вид деятельности.</w:t>
      </w:r>
      <w:r w:rsidRPr="00173B42">
        <w:rPr>
          <w:rStyle w:val="apple-converted-space"/>
          <w:color w:val="000000"/>
        </w:rPr>
        <w:t> </w:t>
      </w:r>
      <w:r w:rsidRPr="00173B42">
        <w:rPr>
          <w:color w:val="000000"/>
        </w:rPr>
        <w:t> </w:t>
      </w:r>
    </w:p>
    <w:p w:rsidR="00B42CA0" w:rsidRPr="00173B42" w:rsidRDefault="00151243" w:rsidP="00151243">
      <w:pPr>
        <w:shd w:val="clear" w:color="auto" w:fill="FFFFFF"/>
        <w:rPr>
          <w:b/>
          <w:bCs/>
          <w:color w:val="000000"/>
        </w:rPr>
      </w:pPr>
      <w:r w:rsidRPr="00173B42">
        <w:rPr>
          <w:b/>
          <w:bCs/>
          <w:color w:val="000000"/>
        </w:rPr>
        <w:t>ВЫВОДЫ:</w:t>
      </w:r>
    </w:p>
    <w:p w:rsidR="00151243" w:rsidRPr="00173B42" w:rsidRDefault="001C10AD" w:rsidP="00151243">
      <w:pPr>
        <w:shd w:val="clear" w:color="auto" w:fill="FFFFFF"/>
        <w:rPr>
          <w:rFonts w:ascii="Arial" w:hAnsi="Arial" w:cs="Arial"/>
          <w:color w:val="000000"/>
        </w:rPr>
      </w:pPr>
      <w:r w:rsidRPr="00173B42">
        <w:rPr>
          <w:color w:val="000000"/>
        </w:rPr>
        <w:lastRenderedPageBreak/>
        <w:t xml:space="preserve">   </w:t>
      </w:r>
      <w:r w:rsidR="00151243" w:rsidRPr="00173B42">
        <w:rPr>
          <w:color w:val="000000"/>
        </w:rPr>
        <w:t>Предметная неделя была проведена согласно утвержденному плану. При подготовке мероприятий и творческих заданий учитывались возрастные особенности детей. Учителя английского языка позиционировали опыт профессиональной деятельности, педагогические наработки по темам самооб</w:t>
      </w:r>
      <w:r w:rsidRPr="00173B42">
        <w:rPr>
          <w:color w:val="000000"/>
        </w:rPr>
        <w:t>разования.</w:t>
      </w:r>
    </w:p>
    <w:p w:rsidR="00151243" w:rsidRPr="00173B42" w:rsidRDefault="001C10AD" w:rsidP="00151243">
      <w:pPr>
        <w:shd w:val="clear" w:color="auto" w:fill="FFFFFF"/>
        <w:rPr>
          <w:rFonts w:ascii="Arial" w:hAnsi="Arial" w:cs="Arial"/>
          <w:color w:val="000000"/>
        </w:rPr>
      </w:pPr>
      <w:r w:rsidRPr="00173B42">
        <w:rPr>
          <w:color w:val="000000"/>
        </w:rPr>
        <w:t xml:space="preserve">Был дан анализ проведённому </w:t>
      </w:r>
      <w:proofErr w:type="gramStart"/>
      <w:r w:rsidRPr="00173B42">
        <w:rPr>
          <w:color w:val="000000"/>
        </w:rPr>
        <w:t>ме</w:t>
      </w:r>
      <w:r w:rsidR="00DF26C4" w:rsidRPr="00173B42">
        <w:rPr>
          <w:color w:val="000000"/>
        </w:rPr>
        <w:t xml:space="preserve">роприятию </w:t>
      </w:r>
      <w:r w:rsidR="00151243" w:rsidRPr="00173B42">
        <w:rPr>
          <w:color w:val="000000"/>
        </w:rPr>
        <w:t>,</w:t>
      </w:r>
      <w:proofErr w:type="gramEnd"/>
      <w:r w:rsidR="00151243" w:rsidRPr="00173B42">
        <w:rPr>
          <w:color w:val="000000"/>
        </w:rPr>
        <w:t xml:space="preserve"> даны методические рекомендации. Обучающимся было интересно, поскольку они были активными участниками проведенных мероприятий и смогли познакомиться более глубоко с содержанием изучаемого предмета, посмотреть на культуру стран изучаемого языка с другой стороны, пережить положительные эмоции, а родители с большим желанием активно включались в проведение недели, от чего получили огромное удовольствие от совместного творчества детей-учителей-родителей. Необходимо отметить большой интерес и поддержку родителей к проведению недели английского языка. </w:t>
      </w:r>
      <w:r w:rsidR="00903011" w:rsidRPr="00173B42">
        <w:rPr>
          <w:color w:val="000000"/>
        </w:rPr>
        <w:t xml:space="preserve">Проведение </w:t>
      </w:r>
      <w:proofErr w:type="gramStart"/>
      <w:r w:rsidR="00903011" w:rsidRPr="00173B42">
        <w:rPr>
          <w:color w:val="000000"/>
        </w:rPr>
        <w:t>недели  освещено</w:t>
      </w:r>
      <w:proofErr w:type="gramEnd"/>
      <w:r w:rsidR="00151243" w:rsidRPr="00173B42">
        <w:rPr>
          <w:color w:val="000000"/>
        </w:rPr>
        <w:t xml:space="preserve"> на страницах школьного </w:t>
      </w:r>
      <w:r w:rsidR="00903011" w:rsidRPr="00173B42">
        <w:rPr>
          <w:color w:val="000000"/>
        </w:rPr>
        <w:t>сайта,  велась фото и видео</w:t>
      </w:r>
      <w:r w:rsidR="00151243" w:rsidRPr="00173B42">
        <w:rPr>
          <w:color w:val="000000"/>
        </w:rPr>
        <w:t>съемка.</w:t>
      </w:r>
    </w:p>
    <w:p w:rsidR="00151243" w:rsidRPr="00173B42" w:rsidRDefault="00151243" w:rsidP="00151243">
      <w:pPr>
        <w:shd w:val="clear" w:color="auto" w:fill="FFFFFF"/>
        <w:rPr>
          <w:rFonts w:ascii="Arial" w:hAnsi="Arial" w:cs="Arial"/>
          <w:color w:val="000000"/>
        </w:rPr>
      </w:pPr>
      <w:r w:rsidRPr="00173B42">
        <w:rPr>
          <w:b/>
          <w:bCs/>
          <w:color w:val="000000"/>
        </w:rPr>
        <w:t>РЕКОМЕНДАЦИИ:</w:t>
      </w:r>
      <w:bookmarkStart w:id="0" w:name="_GoBack"/>
      <w:bookmarkEnd w:id="0"/>
    </w:p>
    <w:p w:rsidR="00151243" w:rsidRPr="00173B42" w:rsidRDefault="00151243" w:rsidP="00151243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173B42">
        <w:rPr>
          <w:color w:val="000000"/>
        </w:rPr>
        <w:t>Отметить добросовестную работу учителей английского языка, подготовивших уроки и меропри</w:t>
      </w:r>
      <w:r w:rsidR="00903011" w:rsidRPr="00173B42">
        <w:rPr>
          <w:color w:val="000000"/>
        </w:rPr>
        <w:t>ятия в рамках предметной нед</w:t>
      </w:r>
      <w:r w:rsidR="00DF26C4" w:rsidRPr="00173B42">
        <w:rPr>
          <w:color w:val="000000"/>
        </w:rPr>
        <w:t xml:space="preserve">ели: </w:t>
      </w:r>
      <w:proofErr w:type="spellStart"/>
      <w:r w:rsidR="00DF26C4" w:rsidRPr="00173B42">
        <w:rPr>
          <w:color w:val="000000"/>
        </w:rPr>
        <w:t>Толошной</w:t>
      </w:r>
      <w:proofErr w:type="spellEnd"/>
      <w:r w:rsidR="00DF26C4" w:rsidRPr="00173B42">
        <w:rPr>
          <w:color w:val="000000"/>
        </w:rPr>
        <w:t xml:space="preserve"> И.В., Колесник </w:t>
      </w:r>
      <w:proofErr w:type="gramStart"/>
      <w:r w:rsidR="00DF26C4" w:rsidRPr="00173B42">
        <w:rPr>
          <w:color w:val="000000"/>
        </w:rPr>
        <w:t>Е.С.,</w:t>
      </w:r>
      <w:proofErr w:type="spellStart"/>
      <w:r w:rsidR="00B42CA0" w:rsidRPr="00173B42">
        <w:rPr>
          <w:color w:val="000000"/>
        </w:rPr>
        <w:t>Биляловой</w:t>
      </w:r>
      <w:proofErr w:type="spellEnd"/>
      <w:proofErr w:type="gramEnd"/>
      <w:r w:rsidR="00B42CA0" w:rsidRPr="00173B42">
        <w:rPr>
          <w:color w:val="000000"/>
        </w:rPr>
        <w:t xml:space="preserve"> С.И.</w:t>
      </w:r>
    </w:p>
    <w:p w:rsidR="00151243" w:rsidRPr="00173B42" w:rsidRDefault="00151243" w:rsidP="00125CF1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173B42">
        <w:rPr>
          <w:color w:val="000000"/>
        </w:rPr>
        <w:t>Учителям английского языка продолжить работу по развитию познавательной активности обучающихся, интереса к изучению английского языка, воспитывать у обучающихся ответственность за результаты учебного труда.</w:t>
      </w:r>
    </w:p>
    <w:p w:rsidR="00151243" w:rsidRPr="00173B42" w:rsidRDefault="00151243" w:rsidP="00151243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173B42">
        <w:rPr>
          <w:color w:val="000000"/>
        </w:rPr>
        <w:t>Ход и итоги проведения предметной недели своевременно освещать на сайт</w:t>
      </w:r>
      <w:r w:rsidR="00903011" w:rsidRPr="00173B42">
        <w:rPr>
          <w:color w:val="000000"/>
        </w:rPr>
        <w:t>е школы</w:t>
      </w:r>
      <w:r w:rsidRPr="00173B42">
        <w:rPr>
          <w:color w:val="000000"/>
        </w:rPr>
        <w:t>, своевременно оформлять материалы недели.</w:t>
      </w:r>
    </w:p>
    <w:p w:rsidR="00151243" w:rsidRPr="00173B42" w:rsidRDefault="00151243" w:rsidP="00151243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173B42">
        <w:rPr>
          <w:color w:val="000000"/>
        </w:rPr>
        <w:t>При планировании проведения недели увеличить число и разнообразие заочных, дистанционных, виртуальных и других форм для обучающихся и заинтересованных участников образовательных отношений школы.</w:t>
      </w:r>
    </w:p>
    <w:p w:rsidR="00151243" w:rsidRPr="00173B42" w:rsidRDefault="00151243" w:rsidP="00151243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173B42">
        <w:rPr>
          <w:color w:val="000000"/>
        </w:rPr>
        <w:t>Продумывать содержание предметной недели по английскому языку с учетом обучающихся всех уровней образования.</w:t>
      </w:r>
    </w:p>
    <w:p w:rsidR="00151243" w:rsidRPr="00173B42" w:rsidRDefault="00DF26C4" w:rsidP="00151243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173B42">
        <w:rPr>
          <w:color w:val="000000"/>
        </w:rPr>
        <w:t>Рас</w:t>
      </w:r>
      <w:r w:rsidR="00173B42" w:rsidRPr="00173B42">
        <w:rPr>
          <w:color w:val="000000"/>
        </w:rPr>
        <w:t>с</w:t>
      </w:r>
      <w:r w:rsidRPr="00173B42">
        <w:rPr>
          <w:color w:val="000000"/>
        </w:rPr>
        <w:t>мотреть</w:t>
      </w:r>
      <w:r w:rsidR="00151243" w:rsidRPr="00173B42">
        <w:rPr>
          <w:color w:val="000000"/>
        </w:rPr>
        <w:t xml:space="preserve"> результаты предметной недели на заседани</w:t>
      </w:r>
      <w:r w:rsidR="00903011" w:rsidRPr="00173B42">
        <w:rPr>
          <w:color w:val="000000"/>
        </w:rPr>
        <w:t>и МО учителей гуманитарного цикла.</w:t>
      </w:r>
    </w:p>
    <w:p w:rsidR="00151243" w:rsidRPr="00173B42" w:rsidRDefault="00151243" w:rsidP="00151243">
      <w:pPr>
        <w:shd w:val="clear" w:color="auto" w:fill="FFFFFF"/>
        <w:rPr>
          <w:rFonts w:ascii="Arial" w:hAnsi="Arial" w:cs="Arial"/>
          <w:color w:val="000000"/>
        </w:rPr>
      </w:pPr>
    </w:p>
    <w:p w:rsidR="00151243" w:rsidRPr="00173B42" w:rsidRDefault="00903011" w:rsidP="00151243">
      <w:pPr>
        <w:shd w:val="clear" w:color="auto" w:fill="FFFFFF"/>
        <w:rPr>
          <w:rFonts w:ascii="Arial" w:hAnsi="Arial" w:cs="Arial"/>
          <w:color w:val="000000"/>
        </w:rPr>
      </w:pPr>
      <w:r w:rsidRPr="00173B42">
        <w:rPr>
          <w:color w:val="000000"/>
        </w:rPr>
        <w:t>Справку составила з</w:t>
      </w:r>
      <w:r w:rsidR="00151243" w:rsidRPr="00173B42">
        <w:rPr>
          <w:color w:val="000000"/>
        </w:rPr>
        <w:t>аместитель директора</w:t>
      </w:r>
      <w:r w:rsidRPr="00173B42">
        <w:rPr>
          <w:color w:val="000000"/>
        </w:rPr>
        <w:t xml:space="preserve"> по УВР                                        </w:t>
      </w:r>
      <w:proofErr w:type="spellStart"/>
      <w:r w:rsidRPr="00173B42">
        <w:rPr>
          <w:color w:val="000000"/>
        </w:rPr>
        <w:t>Твердун</w:t>
      </w:r>
      <w:proofErr w:type="spellEnd"/>
      <w:r w:rsidRPr="00173B42">
        <w:rPr>
          <w:color w:val="000000"/>
        </w:rPr>
        <w:t xml:space="preserve"> Ю.С.</w:t>
      </w:r>
    </w:p>
    <w:p w:rsidR="00151243" w:rsidRPr="00173B42" w:rsidRDefault="00903011" w:rsidP="00151243">
      <w:pPr>
        <w:shd w:val="clear" w:color="auto" w:fill="FFFFFF"/>
        <w:rPr>
          <w:rFonts w:ascii="Arial" w:hAnsi="Arial" w:cs="Arial"/>
          <w:color w:val="000000"/>
        </w:rPr>
      </w:pPr>
      <w:r w:rsidRPr="00173B42">
        <w:rPr>
          <w:color w:val="000000"/>
        </w:rPr>
        <w:t xml:space="preserve">Справка рассмотрена </w:t>
      </w:r>
      <w:r w:rsidR="00151243" w:rsidRPr="00173B42">
        <w:rPr>
          <w:color w:val="000000"/>
        </w:rPr>
        <w:t>на заседании</w:t>
      </w:r>
      <w:r w:rsidRPr="00173B42">
        <w:rPr>
          <w:rFonts w:ascii="Arial" w:hAnsi="Arial" w:cs="Arial"/>
          <w:color w:val="000000"/>
        </w:rPr>
        <w:t xml:space="preserve"> </w:t>
      </w:r>
      <w:r w:rsidRPr="00173B42">
        <w:rPr>
          <w:color w:val="000000"/>
        </w:rPr>
        <w:t xml:space="preserve">МО учителей гуманитарного цикла от   </w:t>
      </w:r>
      <w:r w:rsidR="00B42CA0" w:rsidRPr="00173B42">
        <w:rPr>
          <w:color w:val="000000"/>
        </w:rPr>
        <w:t xml:space="preserve">               </w:t>
      </w:r>
      <w:r w:rsidR="00125CF1" w:rsidRPr="00173B42">
        <w:rPr>
          <w:color w:val="000000"/>
        </w:rPr>
        <w:t xml:space="preserve">   </w:t>
      </w:r>
      <w:r w:rsidRPr="00173B42">
        <w:rPr>
          <w:color w:val="000000"/>
        </w:rPr>
        <w:t xml:space="preserve">    №</w:t>
      </w:r>
      <w:r w:rsidR="00B42CA0" w:rsidRPr="00173B42">
        <w:rPr>
          <w:color w:val="000000"/>
        </w:rPr>
        <w:t xml:space="preserve"> </w:t>
      </w:r>
    </w:p>
    <w:p w:rsidR="00151243" w:rsidRPr="00173B42" w:rsidRDefault="00151243" w:rsidP="0015124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3011" w:rsidRPr="00903011" w:rsidRDefault="00903011" w:rsidP="00903011">
      <w:pPr>
        <w:shd w:val="clear" w:color="auto" w:fill="FFFFFF"/>
        <w:jc w:val="both"/>
      </w:pPr>
      <w:r w:rsidRPr="00903011">
        <w:t>Ознакомлены: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903011" w:rsidRPr="00903011" w:rsidTr="00B60C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ФИО учителя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Дата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Подпись</w:t>
            </w:r>
          </w:p>
        </w:tc>
      </w:tr>
      <w:tr w:rsidR="00903011" w:rsidRPr="00903011" w:rsidTr="00B60C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Колесник Р.В.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1" w:rsidRPr="00903011" w:rsidRDefault="00903011" w:rsidP="0090301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1" w:rsidRPr="00903011" w:rsidRDefault="00903011" w:rsidP="0090301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903011" w:rsidRPr="00903011" w:rsidTr="00B60C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Колесник Е.С.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1" w:rsidRPr="00903011" w:rsidRDefault="00903011" w:rsidP="0090301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1" w:rsidRPr="00903011" w:rsidRDefault="00903011" w:rsidP="0090301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903011" w:rsidRPr="00903011" w:rsidTr="00B60C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jc w:val="center"/>
              <w:rPr>
                <w:color w:val="000000"/>
                <w:lang w:eastAsia="en-US"/>
              </w:rPr>
            </w:pPr>
            <w:r w:rsidRPr="00903011">
              <w:rPr>
                <w:color w:val="00000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11" w:rsidRPr="00903011" w:rsidRDefault="00903011" w:rsidP="00903011">
            <w:pPr>
              <w:rPr>
                <w:color w:val="000000"/>
                <w:lang w:eastAsia="en-US"/>
              </w:rPr>
            </w:pPr>
            <w:proofErr w:type="spellStart"/>
            <w:r w:rsidRPr="00903011">
              <w:rPr>
                <w:color w:val="000000"/>
                <w:lang w:eastAsia="en-US"/>
              </w:rPr>
              <w:t>Толошная</w:t>
            </w:r>
            <w:proofErr w:type="spellEnd"/>
            <w:r w:rsidRPr="00903011">
              <w:rPr>
                <w:color w:val="000000"/>
                <w:lang w:eastAsia="en-US"/>
              </w:rPr>
              <w:t xml:space="preserve"> И.В.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1" w:rsidRPr="00903011" w:rsidRDefault="00903011" w:rsidP="0090301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1" w:rsidRPr="00903011" w:rsidRDefault="00903011" w:rsidP="0090301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42CA0" w:rsidRPr="00903011" w:rsidTr="00B60C6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0" w:rsidRPr="00903011" w:rsidRDefault="00DF26C4" w:rsidP="009030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0" w:rsidRPr="00903011" w:rsidRDefault="00B42CA0" w:rsidP="00903011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Билялова</w:t>
            </w:r>
            <w:proofErr w:type="spellEnd"/>
            <w:r>
              <w:rPr>
                <w:color w:val="000000"/>
                <w:lang w:eastAsia="en-US"/>
              </w:rPr>
              <w:t xml:space="preserve"> С.И.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0" w:rsidRPr="00903011" w:rsidRDefault="00B42CA0" w:rsidP="0090301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0" w:rsidRPr="00903011" w:rsidRDefault="00B42CA0" w:rsidP="00903011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903011" w:rsidRPr="00903011" w:rsidRDefault="00903011" w:rsidP="00903011">
      <w:pPr>
        <w:shd w:val="clear" w:color="auto" w:fill="FFFFFF"/>
        <w:jc w:val="both"/>
        <w:rPr>
          <w:color w:val="000000"/>
        </w:rPr>
      </w:pPr>
    </w:p>
    <w:p w:rsidR="00903011" w:rsidRPr="00903011" w:rsidRDefault="00903011" w:rsidP="00903011">
      <w:pPr>
        <w:jc w:val="both"/>
      </w:pPr>
    </w:p>
    <w:p w:rsidR="00151243" w:rsidRDefault="00151243" w:rsidP="0015124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sectPr w:rsidR="0015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DA"/>
    <w:multiLevelType w:val="multilevel"/>
    <w:tmpl w:val="F67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128C"/>
    <w:multiLevelType w:val="multilevel"/>
    <w:tmpl w:val="6CF0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00142"/>
    <w:multiLevelType w:val="multilevel"/>
    <w:tmpl w:val="E7C8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2347F"/>
    <w:multiLevelType w:val="multilevel"/>
    <w:tmpl w:val="3186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2"/>
    <w:rsid w:val="00125CF1"/>
    <w:rsid w:val="00151243"/>
    <w:rsid w:val="00173B42"/>
    <w:rsid w:val="001C10AD"/>
    <w:rsid w:val="00326E63"/>
    <w:rsid w:val="0040575C"/>
    <w:rsid w:val="006A4972"/>
    <w:rsid w:val="00903011"/>
    <w:rsid w:val="00B42CA0"/>
    <w:rsid w:val="00D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0B02"/>
  <w15:chartTrackingRefBased/>
  <w15:docId w15:val="{6C85983F-0722-4853-A8E9-A01CC82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243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99"/>
    <w:qFormat/>
    <w:rsid w:val="0015124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15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5124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90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5C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C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4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11_klas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inostrannie_yaziki%2F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2020-02-27T12:59:00Z</cp:lastPrinted>
  <dcterms:created xsi:type="dcterms:W3CDTF">2018-11-04T10:56:00Z</dcterms:created>
  <dcterms:modified xsi:type="dcterms:W3CDTF">2021-10-11T06:25:00Z</dcterms:modified>
</cp:coreProperties>
</file>